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276"/>
          <w:tab w:val="left" w:leader="none" w:pos="1276"/>
          <w:tab w:val="left" w:leader="none" w:pos="2835"/>
        </w:tabs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ANEXO H.- </w:t>
      </w:r>
      <w:r w:rsidDel="00000000" w:rsidR="00000000" w:rsidRPr="00000000">
        <w:rPr>
          <w:rFonts w:ascii="Arial" w:cs="Arial" w:eastAsia="Arial" w:hAnsi="Arial"/>
          <w:rtl w:val="0"/>
        </w:rPr>
        <w:t xml:space="preserve">MATRIZ DE VALORACIÓN DE PROYECTOS</w:t>
      </w:r>
    </w:p>
    <w:tbl>
      <w:tblPr>
        <w:tblStyle w:val="Table1"/>
        <w:tblW w:w="161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0"/>
        <w:gridCol w:w="9510"/>
        <w:gridCol w:w="5340"/>
        <w:gridCol w:w="870"/>
        <w:tblGridChange w:id="0">
          <w:tblGrid>
            <w:gridCol w:w="420"/>
            <w:gridCol w:w="9510"/>
            <w:gridCol w:w="5340"/>
            <w:gridCol w:w="87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tabs>
                <w:tab w:val="left" w:leader="none" w:pos="1276"/>
                <w:tab w:val="left" w:leader="none" w:pos="1276"/>
              </w:tabs>
              <w:spacing w:after="0" w:line="276" w:lineRule="auto"/>
              <w:rPr>
                <w:rFonts w:ascii="Calibri" w:cs="Calibri" w:eastAsia="Calibri" w:hAnsi="Calibri"/>
                <w:b w:val="1"/>
                <w:bCs w:val="1"/>
                <w:color w:val="20202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0202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Merge w:val="restart"/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tabs>
                <w:tab w:val="left" w:leader="none" w:pos="1276"/>
                <w:tab w:val="left" w:leader="none" w:pos="1276"/>
              </w:tabs>
              <w:spacing w:after="0" w:line="276" w:lineRule="auto"/>
              <w:rPr>
                <w:rFonts w:ascii="Calibri" w:cs="Calibri" w:eastAsia="Calibri" w:hAnsi="Calibri"/>
                <w:color w:val="20202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020"/>
                <w:sz w:val="22"/>
                <w:szCs w:val="22"/>
                <w:rtl w:val="0"/>
              </w:rPr>
              <w:t xml:space="preserve">Proporción de la superficie del predio con bosque a intervenir.</w:t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tabs>
                <w:tab w:val="left" w:leader="none" w:pos="1276"/>
                <w:tab w:val="left" w:leader="none" w:pos="1276"/>
              </w:tabs>
              <w:spacing w:after="0"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23333"/>
                <w:sz w:val="22"/>
                <w:szCs w:val="22"/>
                <w:rtl w:val="0"/>
              </w:rPr>
              <w:t xml:space="preserve">90-100 %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tabs>
                <w:tab w:val="left" w:leader="none" w:pos="1276"/>
                <w:tab w:val="left" w:leader="none" w:pos="1276"/>
              </w:tabs>
              <w:spacing w:after="0"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02020"/>
                <w:sz w:val="22"/>
                <w:szCs w:val="22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1276"/>
                <w:tab w:val="left" w:leader="none" w:pos="1276"/>
              </w:tabs>
              <w:spacing w:after="0"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23333"/>
                <w:sz w:val="22"/>
                <w:szCs w:val="22"/>
                <w:rtl w:val="0"/>
              </w:rPr>
              <w:t xml:space="preserve">75-90%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tabs>
                <w:tab w:val="left" w:leader="none" w:pos="1276"/>
                <w:tab w:val="left" w:leader="none" w:pos="1276"/>
              </w:tabs>
              <w:spacing w:after="0"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02020"/>
                <w:sz w:val="22"/>
                <w:szCs w:val="22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tabs>
                <w:tab w:val="left" w:leader="none" w:pos="1276"/>
                <w:tab w:val="left" w:leader="none" w:pos="1276"/>
              </w:tabs>
              <w:spacing w:after="0"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23333"/>
                <w:sz w:val="22"/>
                <w:szCs w:val="22"/>
                <w:rtl w:val="0"/>
              </w:rPr>
              <w:t xml:space="preserve">50-75%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tabs>
                <w:tab w:val="left" w:leader="none" w:pos="1276"/>
                <w:tab w:val="left" w:leader="none" w:pos="1276"/>
              </w:tabs>
              <w:spacing w:after="0"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11111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tabs>
                <w:tab w:val="left" w:leader="none" w:pos="1276"/>
                <w:tab w:val="left" w:leader="none" w:pos="1276"/>
              </w:tabs>
              <w:spacing w:after="0"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23333"/>
                <w:sz w:val="22"/>
                <w:szCs w:val="22"/>
                <w:rtl w:val="0"/>
              </w:rPr>
              <w:t xml:space="preserve">25-50%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tabs>
                <w:tab w:val="left" w:leader="none" w:pos="1276"/>
                <w:tab w:val="left" w:leader="none" w:pos="1276"/>
              </w:tabs>
              <w:spacing w:after="0"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02020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tabs>
                <w:tab w:val="left" w:leader="none" w:pos="1276"/>
                <w:tab w:val="left" w:leader="none" w:pos="1276"/>
              </w:tabs>
              <w:spacing w:after="0"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02020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tabs>
                <w:tab w:val="left" w:leader="none" w:pos="1276"/>
                <w:tab w:val="left" w:leader="none" w:pos="1276"/>
              </w:tabs>
              <w:spacing w:after="0" w:line="276" w:lineRule="auto"/>
              <w:rPr>
                <w:rFonts w:ascii="Calibri" w:cs="Calibri" w:eastAsia="Calibri" w:hAnsi="Calibri"/>
                <w:color w:val="20202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020"/>
                <w:sz w:val="22"/>
                <w:szCs w:val="22"/>
                <w:rtl w:val="0"/>
              </w:rPr>
              <w:t xml:space="preserve">Presentación grupal.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tabs>
                <w:tab w:val="left" w:leader="none" w:pos="1276"/>
                <w:tab w:val="left" w:leader="none" w:pos="1276"/>
              </w:tabs>
              <w:spacing w:after="0"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23333"/>
                <w:sz w:val="22"/>
                <w:szCs w:val="22"/>
                <w:rtl w:val="0"/>
              </w:rPr>
              <w:t xml:space="preserve">Entre 2 y 5 predios linderos de distintos titulares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tabs>
                <w:tab w:val="left" w:leader="none" w:pos="1276"/>
                <w:tab w:val="left" w:leader="none" w:pos="1276"/>
              </w:tabs>
              <w:spacing w:after="0"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23333"/>
                <w:sz w:val="22"/>
                <w:szCs w:val="22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tabs>
                <w:tab w:val="left" w:leader="none" w:pos="1276"/>
                <w:tab w:val="left" w:leader="none" w:pos="1276"/>
              </w:tabs>
              <w:spacing w:after="0"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23333"/>
                <w:rtl w:val="0"/>
              </w:rPr>
              <w:t xml:space="preserve">Más</w:t>
            </w:r>
            <w:r w:rsidDel="00000000" w:rsidR="00000000" w:rsidRPr="00000000">
              <w:rPr>
                <w:rFonts w:ascii="Calibri" w:cs="Calibri" w:eastAsia="Calibri" w:hAnsi="Calibri"/>
                <w:color w:val="323333"/>
                <w:sz w:val="22"/>
                <w:szCs w:val="22"/>
                <w:rtl w:val="0"/>
              </w:rPr>
              <w:t xml:space="preserve"> de 5 predios linderos de distintos titulares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tabs>
                <w:tab w:val="left" w:leader="none" w:pos="1276"/>
                <w:tab w:val="left" w:leader="none" w:pos="1276"/>
              </w:tabs>
              <w:spacing w:after="0"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23333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tabs>
                <w:tab w:val="left" w:leader="none" w:pos="1276"/>
                <w:tab w:val="left" w:leader="none" w:pos="1276"/>
              </w:tabs>
              <w:spacing w:after="0" w:line="276" w:lineRule="auto"/>
              <w:rPr>
                <w:rFonts w:ascii="Calibri" w:cs="Calibri" w:eastAsia="Calibri" w:hAnsi="Calibri"/>
                <w:b w:val="1"/>
                <w:bCs w:val="1"/>
                <w:color w:val="11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11111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tabs>
                <w:tab w:val="left" w:leader="none" w:pos="1276"/>
                <w:tab w:val="left" w:leader="none" w:pos="1276"/>
              </w:tabs>
              <w:spacing w:after="0" w:line="276" w:lineRule="auto"/>
              <w:rPr>
                <w:rFonts w:ascii="Calibri" w:cs="Calibri" w:eastAsia="Calibri" w:hAnsi="Calibri"/>
                <w:color w:val="32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23333"/>
                <w:sz w:val="22"/>
                <w:szCs w:val="22"/>
                <w:rtl w:val="0"/>
              </w:rPr>
              <w:t xml:space="preserve">Capacitación laboral para el trabajo a realizar en el proyecto (Para proyectos presentados por comunidades </w:t>
            </w:r>
            <w:r w:rsidDel="00000000" w:rsidR="00000000" w:rsidRPr="00000000">
              <w:rPr>
                <w:rFonts w:ascii="Calibri" w:cs="Calibri" w:eastAsia="Calibri" w:hAnsi="Calibri"/>
                <w:color w:val="323333"/>
                <w:rtl w:val="0"/>
              </w:rPr>
              <w:t xml:space="preserve">originarias</w:t>
            </w:r>
            <w:r w:rsidDel="00000000" w:rsidR="00000000" w:rsidRPr="00000000">
              <w:rPr>
                <w:rFonts w:ascii="Calibri" w:cs="Calibri" w:eastAsia="Calibri" w:hAnsi="Calibri"/>
                <w:color w:val="323333"/>
                <w:sz w:val="22"/>
                <w:szCs w:val="22"/>
                <w:rtl w:val="0"/>
              </w:rPr>
              <w:t xml:space="preserve"> o predios agrupados).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tabs>
                <w:tab w:val="left" w:leader="none" w:pos="1276"/>
                <w:tab w:val="left" w:leader="none" w:pos="1276"/>
              </w:tabs>
              <w:spacing w:after="0"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23333"/>
                <w:sz w:val="22"/>
                <w:szCs w:val="22"/>
                <w:rtl w:val="0"/>
              </w:rPr>
              <w:t xml:space="preserve">Más del 5 % del presupuesto del POA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tabs>
                <w:tab w:val="left" w:leader="none" w:pos="1276"/>
                <w:tab w:val="left" w:leader="none" w:pos="1276"/>
              </w:tabs>
              <w:spacing w:after="0"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23333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02020"/>
                <w:sz w:val="22"/>
                <w:szCs w:val="22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tabs>
                <w:tab w:val="left" w:leader="none" w:pos="1276"/>
                <w:tab w:val="left" w:leader="none" w:pos="1276"/>
              </w:tabs>
              <w:spacing w:after="0"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23333"/>
                <w:sz w:val="22"/>
                <w:szCs w:val="22"/>
                <w:rtl w:val="0"/>
              </w:rPr>
              <w:t xml:space="preserve">Hasta el 5% del presupuesto del POA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tabs>
                <w:tab w:val="left" w:leader="none" w:pos="1276"/>
                <w:tab w:val="left" w:leader="none" w:pos="1276"/>
              </w:tabs>
              <w:spacing w:after="0"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02020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tabs>
                <w:tab w:val="left" w:leader="none" w:pos="1276"/>
                <w:tab w:val="left" w:leader="none" w:pos="1276"/>
              </w:tabs>
              <w:spacing w:after="0" w:line="276" w:lineRule="auto"/>
              <w:rPr>
                <w:rFonts w:ascii="Calibri" w:cs="Calibri" w:eastAsia="Calibri" w:hAnsi="Calibri"/>
                <w:b w:val="1"/>
                <w:bCs w:val="1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1111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tabs>
                <w:tab w:val="left" w:leader="none" w:pos="1276"/>
                <w:tab w:val="left" w:leader="none" w:pos="1276"/>
              </w:tabs>
              <w:spacing w:after="0" w:line="276" w:lineRule="auto"/>
              <w:rPr>
                <w:rFonts w:ascii="Calibri" w:cs="Calibri" w:eastAsia="Calibri" w:hAnsi="Calibri"/>
                <w:color w:val="20202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020"/>
                <w:sz w:val="22"/>
                <w:szCs w:val="22"/>
                <w:rtl w:val="0"/>
              </w:rPr>
              <w:t xml:space="preserve">Participación de organismos de educación y/o de investigación que contemplen obtención y registro de información base y/o difusión de experiencias y técnicas de manejo de Bosque Nativo.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tabs>
                <w:tab w:val="left" w:leader="none" w:pos="1276"/>
                <w:tab w:val="left" w:leader="none" w:pos="1276"/>
              </w:tabs>
              <w:spacing w:after="0"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23333"/>
                <w:rtl w:val="0"/>
              </w:rPr>
              <w:t xml:space="preserve">Más</w:t>
            </w:r>
            <w:r w:rsidDel="00000000" w:rsidR="00000000" w:rsidRPr="00000000">
              <w:rPr>
                <w:rFonts w:ascii="Calibri" w:cs="Calibri" w:eastAsia="Calibri" w:hAnsi="Calibri"/>
                <w:color w:val="323333"/>
                <w:sz w:val="22"/>
                <w:szCs w:val="22"/>
                <w:rtl w:val="0"/>
              </w:rPr>
              <w:t xml:space="preserve"> de 5% del presupuesto del proyecto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tabs>
                <w:tab w:val="left" w:leader="none" w:pos="1276"/>
                <w:tab w:val="left" w:leader="none" w:pos="1276"/>
              </w:tabs>
              <w:spacing w:after="0"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11111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02020"/>
                <w:sz w:val="22"/>
                <w:szCs w:val="22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tabs>
                <w:tab w:val="left" w:leader="none" w:pos="1276"/>
                <w:tab w:val="left" w:leader="none" w:pos="1276"/>
              </w:tabs>
              <w:spacing w:after="0"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23333"/>
                <w:sz w:val="22"/>
                <w:szCs w:val="22"/>
                <w:rtl w:val="0"/>
              </w:rPr>
              <w:t xml:space="preserve">Hasta el 5% del presupuesto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tabs>
                <w:tab w:val="left" w:leader="none" w:pos="1276"/>
                <w:tab w:val="left" w:leader="none" w:pos="1276"/>
              </w:tabs>
              <w:spacing w:after="0"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02020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tabs>
                <w:tab w:val="left" w:leader="none" w:pos="1276"/>
                <w:tab w:val="left" w:leader="none" w:pos="1276"/>
              </w:tabs>
              <w:spacing w:after="0" w:line="276" w:lineRule="auto"/>
              <w:rPr>
                <w:rFonts w:ascii="Calibri" w:cs="Calibri" w:eastAsia="Calibri" w:hAnsi="Calibri"/>
                <w:b w:val="1"/>
                <w:bCs w:val="1"/>
                <w:color w:val="20202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02020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tabs>
                <w:tab w:val="left" w:leader="none" w:pos="1276"/>
                <w:tab w:val="left" w:leader="none" w:pos="1276"/>
              </w:tabs>
              <w:spacing w:after="0" w:line="276" w:lineRule="auto"/>
              <w:rPr>
                <w:rFonts w:ascii="Calibri" w:cs="Calibri" w:eastAsia="Calibri" w:hAnsi="Calibri"/>
                <w:color w:val="32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23333"/>
                <w:sz w:val="22"/>
                <w:szCs w:val="22"/>
                <w:rtl w:val="0"/>
              </w:rPr>
              <w:t xml:space="preserve">Aportes directos o indirectos externos al financiamiento del proyecto.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tabs>
                <w:tab w:val="left" w:leader="none" w:pos="1276"/>
                <w:tab w:val="left" w:leader="none" w:pos="1276"/>
              </w:tabs>
              <w:spacing w:after="0"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23333"/>
                <w:sz w:val="22"/>
                <w:szCs w:val="22"/>
                <w:rtl w:val="0"/>
              </w:rPr>
              <w:t xml:space="preserve">Hasta el 30% del total del proyecto es cofinanciado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tabs>
                <w:tab w:val="left" w:leader="none" w:pos="1276"/>
                <w:tab w:val="left" w:leader="none" w:pos="1276"/>
              </w:tabs>
              <w:spacing w:after="0"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02020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tabs>
                <w:tab w:val="left" w:leader="none" w:pos="1276"/>
                <w:tab w:val="left" w:leader="none" w:pos="1276"/>
              </w:tabs>
              <w:spacing w:after="0"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23333"/>
                <w:sz w:val="22"/>
                <w:szCs w:val="22"/>
                <w:rtl w:val="0"/>
              </w:rPr>
              <w:t xml:space="preserve">Entre 50 y el 70%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tabs>
                <w:tab w:val="left" w:leader="none" w:pos="1276"/>
                <w:tab w:val="left" w:leader="none" w:pos="1276"/>
              </w:tabs>
              <w:spacing w:after="0"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02020"/>
                <w:sz w:val="22"/>
                <w:szCs w:val="22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tabs>
                <w:tab w:val="left" w:leader="none" w:pos="1276"/>
                <w:tab w:val="left" w:leader="none" w:pos="1276"/>
              </w:tabs>
              <w:spacing w:after="0"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8494b"/>
                <w:sz w:val="22"/>
                <w:szCs w:val="22"/>
                <w:rtl w:val="0"/>
              </w:rPr>
              <w:t xml:space="preserve">Entre 70 y </w:t>
            </w:r>
            <w:r w:rsidDel="00000000" w:rsidR="00000000" w:rsidRPr="00000000">
              <w:rPr>
                <w:rFonts w:ascii="Calibri" w:cs="Calibri" w:eastAsia="Calibri" w:hAnsi="Calibri"/>
                <w:color w:val="48494b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color w:val="48494b"/>
                <w:sz w:val="22"/>
                <w:szCs w:val="22"/>
                <w:rtl w:val="0"/>
              </w:rPr>
              <w:t xml:space="preserve">00%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tabs>
                <w:tab w:val="left" w:leader="none" w:pos="1276"/>
                <w:tab w:val="left" w:leader="none" w:pos="1276"/>
              </w:tabs>
              <w:spacing w:after="0"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02020"/>
                <w:sz w:val="22"/>
                <w:szCs w:val="22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tabs>
                <w:tab w:val="left" w:leader="none" w:pos="1276"/>
                <w:tab w:val="left" w:leader="none" w:pos="1276"/>
              </w:tabs>
              <w:spacing w:after="0"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02020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tabs>
                <w:tab w:val="left" w:leader="none" w:pos="1276"/>
              </w:tabs>
              <w:spacing w:after="0" w:line="276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23333"/>
                <w:rtl w:val="0"/>
              </w:rPr>
              <w:t xml:space="preserve">Solidez: Valoración de la estructura del proyecto, donde se tiene en cuenta el grado de vinculación entre los objetivos, las actividades y los gastos.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tabs>
                <w:tab w:val="left" w:leader="none" w:pos="1276"/>
                <w:tab w:val="left" w:leader="none" w:pos="1276"/>
              </w:tabs>
              <w:spacing w:after="0"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23333"/>
                <w:sz w:val="22"/>
                <w:szCs w:val="22"/>
                <w:rtl w:val="0"/>
              </w:rPr>
              <w:t xml:space="preserve">El desarrollo de las actividades son adecuadas y suficientes para cumplir con los objetivos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tabs>
                <w:tab w:val="left" w:leader="none" w:pos="1276"/>
                <w:tab w:val="left" w:leader="none" w:pos="1276"/>
              </w:tabs>
              <w:spacing w:after="0"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02020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tabs>
          <w:tab w:val="left" w:leader="none" w:pos="1276"/>
          <w:tab w:val="left" w:leader="none" w:pos="1276"/>
          <w:tab w:val="left" w:leader="none" w:pos="2835"/>
        </w:tabs>
        <w:spacing w:line="360" w:lineRule="auto"/>
        <w:jc w:val="lef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2240" w:w="20160" w:orient="landscape"/>
      <w:pgMar w:bottom="1474.0157480314963" w:top="2267.716535433071" w:left="2494.4881889763783" w:right="1020.472440944882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tabs>
        <w:tab w:val="left" w:leader="none" w:pos="1276"/>
        <w:tab w:val="left" w:leader="none" w:pos="1276"/>
      </w:tabs>
      <w:jc w:val="righ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tabs>
        <w:tab w:val="left" w:leader="none" w:pos="1276"/>
        <w:tab w:val="left" w:leader="none" w:pos="1276"/>
      </w:tabs>
      <w:jc w:val="right"/>
      <w:rPr/>
    </w:pPr>
    <w:r w:rsidDel="00000000" w:rsidR="00000000" w:rsidRPr="00000000">
      <w:rPr>
        <w:rtl w:val="0"/>
      </w:rPr>
      <w:t xml:space="preserve">//...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tabs>
        <w:tab w:val="left" w:leader="none" w:pos="1276"/>
        <w:tab w:val="left" w:leader="none" w:pos="1276"/>
        <w:tab w:val="center" w:leader="none" w:pos="4419"/>
        <w:tab w:val="right" w:leader="none" w:pos="8838"/>
      </w:tabs>
      <w:spacing w:after="0" w:line="240" w:lineRule="auto"/>
      <w:ind w:hanging="1134"/>
      <w:jc w:val="right"/>
      <w:rPr>
        <w:b w:val="1"/>
        <w:bCs w:val="1"/>
        <w:i w:val="1"/>
        <w:iCs w:val="1"/>
        <w:sz w:val="20"/>
        <w:szCs w:val="20"/>
      </w:rPr>
    </w:pPr>
    <w:r w:rsidDel="00000000" w:rsidR="00000000" w:rsidRPr="00000000">
      <w:rPr>
        <w:b w:val="1"/>
        <w:bCs w:val="1"/>
        <w:i w:val="1"/>
        <w:iCs w:val="1"/>
        <w:sz w:val="20"/>
        <w:szCs w:val="20"/>
        <w:rtl w:val="0"/>
      </w:rPr>
      <w:t xml:space="preserve">“Año de la Innovación y Modernización del Estado de la Provincia del Chubut”</w:t>
    </w:r>
  </w:p>
  <w:p w:rsidR="00000000" w:rsidDel="00000000" w:rsidP="00000000" w:rsidRDefault="00000000" w:rsidRPr="00000000" w14:paraId="0000003C">
    <w:pPr>
      <w:tabs>
        <w:tab w:val="left" w:leader="none" w:pos="1276"/>
        <w:tab w:val="left" w:leader="none" w:pos="1276"/>
        <w:tab w:val="center" w:leader="none" w:pos="4419"/>
        <w:tab w:val="right" w:leader="none" w:pos="8838"/>
      </w:tabs>
      <w:spacing w:after="0" w:line="240" w:lineRule="auto"/>
      <w:ind w:hanging="1134"/>
      <w:jc w:val="right"/>
      <w:rPr>
        <w:b w:val="1"/>
        <w:bCs w:val="1"/>
        <w:i w:val="1"/>
        <w:iC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tabs>
        <w:tab w:val="left" w:leader="none" w:pos="1276"/>
        <w:tab w:val="left" w:leader="none" w:pos="1276"/>
        <w:tab w:val="center" w:leader="none" w:pos="4419"/>
        <w:tab w:val="right" w:leader="none" w:pos="8838"/>
      </w:tabs>
      <w:spacing w:after="0" w:line="240" w:lineRule="auto"/>
      <w:ind w:hanging="1134"/>
      <w:jc w:val="right"/>
      <w:rPr>
        <w:b w:val="1"/>
        <w:bCs w:val="1"/>
        <w:i w:val="1"/>
        <w:iC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tabs>
        <w:tab w:val="left" w:leader="none" w:pos="1276"/>
        <w:tab w:val="left" w:leader="none" w:pos="1276"/>
        <w:tab w:val="center" w:leader="none" w:pos="4419"/>
        <w:tab w:val="right" w:leader="none" w:pos="8838"/>
      </w:tabs>
      <w:spacing w:after="0" w:line="240" w:lineRule="auto"/>
      <w:ind w:hanging="1134"/>
      <w:jc w:val="right"/>
      <w:rPr>
        <w:b w:val="1"/>
        <w:bCs w:val="1"/>
        <w:i w:val="1"/>
        <w:iCs w:val="1"/>
        <w:sz w:val="20"/>
        <w:szCs w:val="20"/>
      </w:rPr>
    </w:pPr>
    <w:r w:rsidDel="00000000" w:rsidR="00000000" w:rsidRPr="00000000">
      <w:rPr>
        <w:b w:val="1"/>
        <w:bCs w:val="1"/>
        <w:i w:val="1"/>
        <w:iCs w:val="1"/>
        <w:sz w:val="20"/>
        <w:szCs w:val="20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4042275</wp:posOffset>
          </wp:positionH>
          <wp:positionV relativeFrom="page">
            <wp:posOffset>918297</wp:posOffset>
          </wp:positionV>
          <wp:extent cx="597535" cy="743585"/>
          <wp:effectExtent b="0" l="0" r="0" t="0"/>
          <wp:wrapNone/>
          <wp:docPr id="3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7535" cy="7435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tabs>
        <w:tab w:val="left" w:leader="none" w:pos="1276"/>
        <w:tab w:val="left" w:leader="none" w:pos="1276"/>
        <w:tab w:val="center" w:leader="none" w:pos="3186"/>
        <w:tab w:val="right" w:leader="none" w:pos="9498"/>
      </w:tabs>
      <w:spacing w:after="0" w:line="240" w:lineRule="auto"/>
      <w:ind w:left="-1133.8582677165355" w:firstLine="0"/>
      <w:jc w:val="left"/>
      <w:rPr>
        <w:rFonts w:ascii="Arimo" w:cs="Arimo" w:eastAsia="Arimo" w:hAnsi="Arimo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bCs w:val="1"/>
        <w:i w:val="1"/>
        <w:iCs w:val="1"/>
        <w:rtl w:val="0"/>
      </w:rPr>
      <w:t xml:space="preserve">Secretaría de Bosques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tabs>
        <w:tab w:val="left" w:leader="none" w:pos="1276"/>
        <w:tab w:val="left" w:leader="none" w:pos="1276"/>
        <w:tab w:val="left" w:leader="none" w:pos="2310"/>
        <w:tab w:val="center" w:leader="none" w:pos="3186"/>
      </w:tabs>
      <w:spacing w:after="0" w:line="240" w:lineRule="auto"/>
      <w:ind w:left="-1133.8582677165355" w:firstLine="0"/>
      <w:jc w:val="left"/>
      <w:rPr>
        <w:rFonts w:ascii="Bookman Old Style" w:cs="Bookman Old Style" w:eastAsia="Bookman Old Style" w:hAnsi="Bookman Old Style"/>
        <w:b w:val="1"/>
        <w:bCs w:val="1"/>
        <w:sz w:val="16"/>
        <w:szCs w:val="16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bCs w:val="1"/>
        <w:sz w:val="14"/>
        <w:szCs w:val="14"/>
        <w:rtl w:val="0"/>
      </w:rPr>
      <w:t xml:space="preserve">        PROVINCIA DEL CHUBUT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tabs>
        <w:tab w:val="left" w:leader="none" w:pos="1276"/>
        <w:tab w:val="left" w:leader="none" w:pos="1276"/>
        <w:tab w:val="left" w:leader="none" w:pos="2445"/>
        <w:tab w:val="center" w:leader="none" w:pos="3186"/>
      </w:tabs>
      <w:spacing w:after="0" w:line="240" w:lineRule="auto"/>
      <w:ind w:left="-1133.8582677165355" w:firstLine="0"/>
      <w:jc w:val="left"/>
      <w:rPr>
        <w:rFonts w:ascii="Bookman Old Style" w:cs="Bookman Old Style" w:eastAsia="Bookman Old Style" w:hAnsi="Bookman Old Style"/>
        <w:sz w:val="16"/>
        <w:szCs w:val="16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bCs w:val="1"/>
        <w:sz w:val="16"/>
        <w:szCs w:val="16"/>
        <w:rtl w:val="0"/>
      </w:rPr>
      <w:t xml:space="preserve">        República Argentina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tabs>
        <w:tab w:val="left" w:leader="none" w:pos="1276"/>
        <w:tab w:val="left" w:leader="none" w:pos="1276"/>
        <w:tab w:val="center" w:leader="none" w:pos="4419"/>
        <w:tab w:val="right" w:leader="none" w:pos="8838"/>
      </w:tabs>
      <w:spacing w:after="0" w:line="240" w:lineRule="auto"/>
      <w:ind w:left="-1133.8582677165355" w:firstLine="0"/>
      <w:jc w:val="left"/>
      <w:rPr/>
    </w:pPr>
    <w:r w:rsidDel="00000000" w:rsidR="00000000" w:rsidRPr="00000000">
      <w:rPr>
        <w:rFonts w:ascii="Bookman Old Style" w:cs="Bookman Old Style" w:eastAsia="Bookman Old Style" w:hAnsi="Bookman Old Style"/>
        <w:rtl w:val="0"/>
      </w:rPr>
      <w:t xml:space="preserve">-----------------------------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tabs>
        <w:tab w:val="left" w:leader="none" w:pos="1276"/>
        <w:tab w:val="left" w:leader="none" w:pos="1276"/>
      </w:tabs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tabs>
        <w:tab w:val="left" w:leader="none" w:pos="1276"/>
        <w:tab w:val="left" w:leader="none" w:pos="1276"/>
        <w:tab w:val="center" w:leader="none" w:pos="4419"/>
        <w:tab w:val="right" w:leader="none" w:pos="8838"/>
      </w:tabs>
      <w:spacing w:after="0" w:line="240" w:lineRule="auto"/>
      <w:ind w:hanging="1134"/>
      <w:jc w:val="right"/>
      <w:rPr>
        <w:rFonts w:ascii="Times New Roman" w:cs="Times New Roman" w:eastAsia="Times New Roman" w:hAnsi="Times New Roman"/>
        <w:b w:val="1"/>
        <w:bCs w:val="1"/>
        <w:i w:val="1"/>
        <w:i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sz w:val="20"/>
        <w:szCs w:val="20"/>
        <w:rtl w:val="0"/>
      </w:rPr>
      <w:t xml:space="preserve">“</w:t>
    </w:r>
    <w:r w:rsidDel="00000000" w:rsidR="00000000" w:rsidRPr="00000000">
      <w:rPr>
        <w:b w:val="1"/>
        <w:bCs w:val="1"/>
        <w:i w:val="1"/>
        <w:iCs w:val="1"/>
        <w:sz w:val="20"/>
        <w:szCs w:val="20"/>
        <w:rtl w:val="0"/>
      </w:rPr>
      <w:t xml:space="preserve">Año de la Innovación y Modernización del Estado de la Provincia del Chubut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sz w:val="20"/>
        <w:szCs w:val="20"/>
        <w:rtl w:val="0"/>
      </w:rPr>
      <w:t xml:space="preserve">”</w:t>
    </w:r>
  </w:p>
  <w:p w:rsidR="00000000" w:rsidDel="00000000" w:rsidP="00000000" w:rsidRDefault="00000000" w:rsidRPr="00000000" w14:paraId="00000045">
    <w:pPr>
      <w:tabs>
        <w:tab w:val="left" w:leader="none" w:pos="1276"/>
        <w:tab w:val="left" w:leader="none" w:pos="1276"/>
        <w:tab w:val="center" w:leader="none" w:pos="4419"/>
        <w:tab w:val="right" w:leader="none" w:pos="8838"/>
      </w:tabs>
      <w:spacing w:after="0" w:line="240" w:lineRule="auto"/>
      <w:ind w:hanging="1134"/>
      <w:jc w:val="right"/>
      <w:rPr>
        <w:b w:val="1"/>
        <w:bCs w:val="1"/>
        <w:i w:val="1"/>
        <w:iCs w:val="1"/>
        <w:sz w:val="20"/>
        <w:szCs w:val="20"/>
      </w:rPr>
    </w:pPr>
    <w:r w:rsidDel="00000000" w:rsidR="00000000" w:rsidRPr="00000000">
      <w:rPr>
        <w:b w:val="1"/>
        <w:bCs w:val="1"/>
        <w:i w:val="1"/>
        <w:iCs w:val="1"/>
        <w:sz w:val="20"/>
        <w:szCs w:val="20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4054163</wp:posOffset>
          </wp:positionH>
          <wp:positionV relativeFrom="page">
            <wp:posOffset>737128</wp:posOffset>
          </wp:positionV>
          <wp:extent cx="597535" cy="743585"/>
          <wp:effectExtent b="0" l="0" r="0" t="0"/>
          <wp:wrapNone/>
          <wp:docPr id="3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7535" cy="7435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tabs>
        <w:tab w:val="left" w:leader="none" w:pos="1276"/>
        <w:tab w:val="left" w:leader="none" w:pos="1276"/>
        <w:tab w:val="right" w:leader="none" w:pos="8505"/>
      </w:tabs>
      <w:ind w:left="5103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ESQUEL,</w:t>
      <w:tab/>
      <w:t xml:space="preserve">.-</w:t>
    </w:r>
  </w:p>
  <w:p w:rsidR="00000000" w:rsidDel="00000000" w:rsidP="00000000" w:rsidRDefault="00000000" w:rsidRPr="00000000" w14:paraId="00000047">
    <w:pPr>
      <w:tabs>
        <w:tab w:val="left" w:leader="none" w:pos="1276"/>
        <w:tab w:val="left" w:leader="none" w:pos="1276"/>
      </w:tabs>
      <w:rPr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tabs>
        <w:tab w:val="left" w:leader="none" w:pos="1276"/>
        <w:tab w:val="left" w:leader="none" w:pos="1276"/>
        <w:tab w:val="center" w:leader="none" w:pos="4419"/>
        <w:tab w:val="right" w:leader="none" w:pos="8838"/>
      </w:tabs>
      <w:spacing w:after="0" w:line="240" w:lineRule="auto"/>
      <w:ind w:hanging="1134"/>
      <w:jc w:val="right"/>
      <w:rPr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tabs>
        <w:tab w:val="left" w:leader="none" w:pos="1276"/>
        <w:tab w:val="left" w:leader="none" w:pos="1276"/>
        <w:tab w:val="left" w:leader="none" w:pos="1418"/>
      </w:tabs>
      <w:spacing w:after="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tabs>
        <w:tab w:val="left" w:leader="none" w:pos="1276"/>
        <w:tab w:val="left" w:leader="none" w:pos="1276"/>
        <w:tab w:val="center" w:leader="none" w:pos="4419"/>
        <w:tab w:val="right" w:leader="none" w:pos="8838"/>
      </w:tabs>
      <w:spacing w:after="0" w:line="240" w:lineRule="auto"/>
      <w:ind w:hanging="1134"/>
      <w:jc w:val="right"/>
      <w:rPr>
        <w:b w:val="1"/>
        <w:bCs w:val="1"/>
        <w:i w:val="1"/>
        <w:iC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tabs>
        <w:tab w:val="left" w:leader="none" w:pos="1276"/>
        <w:tab w:val="left" w:leader="none" w:pos="1276"/>
        <w:tab w:val="center" w:leader="none" w:pos="3186"/>
        <w:tab w:val="right" w:leader="none" w:pos="9498"/>
      </w:tabs>
      <w:spacing w:after="0" w:line="240" w:lineRule="auto"/>
      <w:ind w:left="-1133.8582677165355" w:firstLine="0"/>
      <w:jc w:val="left"/>
      <w:rPr>
        <w:rFonts w:ascii="Arimo" w:cs="Arimo" w:eastAsia="Arimo" w:hAnsi="Arimo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bCs w:val="1"/>
        <w:i w:val="1"/>
        <w:iCs w:val="1"/>
        <w:rtl w:val="0"/>
      </w:rPr>
      <w:t xml:space="preserve">Secretaría de Bosques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tabs>
        <w:tab w:val="left" w:leader="none" w:pos="1276"/>
        <w:tab w:val="left" w:leader="none" w:pos="1276"/>
        <w:tab w:val="left" w:leader="none" w:pos="2310"/>
        <w:tab w:val="center" w:leader="none" w:pos="3186"/>
      </w:tabs>
      <w:spacing w:after="0" w:line="240" w:lineRule="auto"/>
      <w:ind w:left="-1133.8582677165355" w:firstLine="0"/>
      <w:jc w:val="left"/>
      <w:rPr>
        <w:rFonts w:ascii="Bookman Old Style" w:cs="Bookman Old Style" w:eastAsia="Bookman Old Style" w:hAnsi="Bookman Old Style"/>
        <w:b w:val="1"/>
        <w:bCs w:val="1"/>
        <w:sz w:val="16"/>
        <w:szCs w:val="16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bCs w:val="1"/>
        <w:sz w:val="14"/>
        <w:szCs w:val="14"/>
        <w:rtl w:val="0"/>
      </w:rPr>
      <w:t xml:space="preserve">        PROVINCIA DEL CHUBUT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tabs>
        <w:tab w:val="left" w:leader="none" w:pos="1276"/>
        <w:tab w:val="left" w:leader="none" w:pos="1276"/>
        <w:tab w:val="left" w:leader="none" w:pos="2445"/>
        <w:tab w:val="center" w:leader="none" w:pos="3186"/>
      </w:tabs>
      <w:spacing w:after="0" w:line="240" w:lineRule="auto"/>
      <w:ind w:left="-1133.8582677165355" w:firstLine="0"/>
      <w:jc w:val="left"/>
      <w:rPr>
        <w:rFonts w:ascii="Bookman Old Style" w:cs="Bookman Old Style" w:eastAsia="Bookman Old Style" w:hAnsi="Bookman Old Style"/>
        <w:sz w:val="16"/>
        <w:szCs w:val="16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bCs w:val="1"/>
        <w:sz w:val="16"/>
        <w:szCs w:val="16"/>
        <w:rtl w:val="0"/>
      </w:rPr>
      <w:t xml:space="preserve">        República Argentina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tabs>
        <w:tab w:val="left" w:leader="none" w:pos="1276"/>
        <w:tab w:val="left" w:leader="none" w:pos="1276"/>
        <w:tab w:val="center" w:leader="none" w:pos="4419"/>
        <w:tab w:val="right" w:leader="none" w:pos="8838"/>
      </w:tabs>
      <w:spacing w:after="0" w:line="240" w:lineRule="auto"/>
      <w:ind w:left="-1133.8582677165355" w:firstLine="0"/>
      <w:jc w:val="left"/>
      <w:rPr>
        <w:rFonts w:ascii="Bookman Old Style" w:cs="Bookman Old Style" w:eastAsia="Bookman Old Style" w:hAnsi="Bookman Old Style"/>
      </w:rPr>
    </w:pPr>
    <w:r w:rsidDel="00000000" w:rsidR="00000000" w:rsidRPr="00000000">
      <w:rPr>
        <w:rFonts w:ascii="Bookman Old Style" w:cs="Bookman Old Style" w:eastAsia="Bookman Old Style" w:hAnsi="Bookman Old Style"/>
        <w:rtl w:val="0"/>
      </w:rPr>
      <w:t xml:space="preserve">-----------------------------</w:t>
    </w:r>
  </w:p>
  <w:p w:rsidR="00000000" w:rsidDel="00000000" w:rsidP="00000000" w:rsidRDefault="00000000" w:rsidRPr="00000000" w14:paraId="0000004F">
    <w:pPr>
      <w:tabs>
        <w:tab w:val="left" w:leader="none" w:pos="1276"/>
        <w:tab w:val="left" w:leader="none" w:pos="1276"/>
        <w:tab w:val="center" w:leader="none" w:pos="4419"/>
        <w:tab w:val="right" w:leader="none" w:pos="8838"/>
      </w:tabs>
      <w:spacing w:after="0" w:line="240" w:lineRule="auto"/>
      <w:ind w:left="-1133.8582677165355" w:firstLine="0"/>
      <w:jc w:val="right"/>
      <w:rPr>
        <w:rFonts w:ascii="Bookman Old Style" w:cs="Bookman Old Style" w:eastAsia="Bookman Old Style" w:hAnsi="Bookman Old Styl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s-AR"/>
      </w:rPr>
    </w:rPrDefault>
    <w:pPrDefault>
      <w:pPr>
        <w:tabs>
          <w:tab w:val="left" w:leader="none" w:pos="1276"/>
        </w:tabs>
        <w:spacing w:after="120"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HvEmwj8a+8UxsoNWmWsxmGmBew==">CgMxLjA4AHIhMV9mek92RWNtQ2V2YjRQbFBnQlowM2lkS25rQjRwVEdE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2025-07-08T15:40:00Z</dcterms:created>
  <dc:creator>Programas y Proyecto</dc:creator>
</cp:coreProperties>
</file>